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9189D">
      <w:pPr>
        <w:spacing w:line="700" w:lineRule="exact"/>
        <w:ind w:left="141" w:leftChars="67" w:right="139" w:rightChars="66" w:firstLine="880" w:firstLineChars="200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浙江大学基础医学（求是科学班）</w:t>
      </w:r>
    </w:p>
    <w:p w14:paraId="0B9B6A15">
      <w:pPr>
        <w:spacing w:line="700" w:lineRule="exact"/>
        <w:ind w:left="141" w:leftChars="67" w:right="139" w:rightChars="66" w:firstLine="880" w:firstLineChars="200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202</w:t>
      </w:r>
      <w:r>
        <w:rPr>
          <w:rFonts w:ascii="方正小标宋简体" w:hAnsi="仿宋" w:eastAsia="方正小标宋简体" w:cs="仿宋"/>
          <w:bCs/>
          <w:sz w:val="44"/>
          <w:szCs w:val="44"/>
        </w:rPr>
        <w:t>5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年招生简章</w:t>
      </w:r>
    </w:p>
    <w:p w14:paraId="64416093">
      <w:pPr>
        <w:spacing w:line="700" w:lineRule="exact"/>
        <w:ind w:left="141" w:leftChars="67" w:right="139" w:rightChars="66"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 w14:paraId="3B22C30A">
      <w:pPr>
        <w:spacing w:line="600" w:lineRule="exact"/>
        <w:ind w:right="139" w:rightChars="66" w:firstLine="640" w:firstLineChars="200"/>
        <w:jc w:val="center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【班级介绍】</w:t>
      </w:r>
    </w:p>
    <w:p w14:paraId="312DF34A">
      <w:pPr>
        <w:spacing w:line="600" w:lineRule="exact"/>
        <w:ind w:firstLine="643" w:firstLineChars="200"/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基础医学（求是科学班）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旨在培育具有扎实医学理论知识，具备科学研究创新能力，拥有国际化视野和人文家国情怀，兼备正确人生观和价值观的医学科学研究复合型拔尖人才。与牛津大学等国际一流大学合作，选拔优秀学生参加“4+1”本硕联合培养，即浙江大学4年+牛津大学等名校1年，达到毕业要求后，可获得浙江大学学士学位+牛津大学等的硕士学位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未来从事医学领域交叉创新研究，成为健康领域的杰出人才（包括教学、医疗、科研、管理和产业等方面）。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近两届毕业生100%赴世界名校深造，其中4人被牛津大学录取进行联合培养。</w:t>
      </w:r>
    </w:p>
    <w:p w14:paraId="6B9993B0">
      <w:pPr>
        <w:spacing w:line="600" w:lineRule="exact"/>
        <w:ind w:firstLine="640" w:firstLineChars="200"/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A4F9EE">
      <w:pPr>
        <w:spacing w:line="600" w:lineRule="exact"/>
        <w:ind w:right="139" w:rightChars="66" w:firstLine="640" w:firstLineChars="200"/>
        <w:jc w:val="center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【培养特色】</w:t>
      </w:r>
    </w:p>
    <w:p w14:paraId="1B328BAF">
      <w:pPr>
        <w:widowControl/>
        <w:spacing w:line="600" w:lineRule="exact"/>
        <w:ind w:firstLine="640" w:firstLineChars="200"/>
        <w:rPr>
          <w:rFonts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一、贯通学位，精英培养</w:t>
      </w:r>
    </w:p>
    <w:p w14:paraId="7D257DE1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对接教育部“基础学科拔尖学生培养计划2.0”，推出基础医学（求是科学班），前期学生在竺可桢学院进行通识教育培养，后期选拔优秀学生，赴牛津大学等世界名校参加4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+1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联合培养。完成学业后，学生将同时获得浙江大学学士学位及牛津大学等硕士学位，实现学术成就的双重飞跃。</w:t>
      </w:r>
    </w:p>
    <w:p w14:paraId="225B219E">
      <w:pPr>
        <w:spacing w:line="600" w:lineRule="exact"/>
        <w:ind w:firstLine="640" w:firstLineChars="200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二、多元培养，个性发展</w:t>
      </w:r>
    </w:p>
    <w:p w14:paraId="1D256E10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持续优化导师导学体系，构建以全程导师与专业导师为核心，辅以学长之友、英语之友及新生之友的“两师三友”全方位指导网络，强调人文社科素养与情商培育并重，助力学生全面发展与人格塑造。</w:t>
      </w:r>
    </w:p>
    <w:p w14:paraId="3FFC101D">
      <w:pPr>
        <w:spacing w:line="600" w:lineRule="exact"/>
        <w:ind w:firstLine="640" w:firstLineChars="200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三、课程体系，硬核配置</w:t>
      </w:r>
    </w:p>
    <w:p w14:paraId="4402FA22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课程包括“竺可桢学院”优质课程、“基础-临床”融合课程及多学科交叉创新课程等，彰显“重基础、融临床、辅交叉、强能力、高整合”的</w:t>
      </w:r>
      <w:r>
        <w:rPr>
          <w:rFonts w:hint="eastAsia" w:ascii="仿宋_GB2312" w:hAnsi="仿宋" w:eastAsia="仿宋_GB2312" w:cs="仿宋"/>
          <w:sz w:val="32"/>
          <w:szCs w:val="32"/>
        </w:rPr>
        <w:t>鲜明特色。采用小班化探索式教学模式，强化师生互动，激发学生的自我导向学习能力。开设全英文及双语课程，拓宽学生的国际视野，更为其未来参与全球医学交流与合作奠定坚实基础。师资力量雄厚，汇聚了资深教授、新锐海归及全职外籍教师，共同为学生的学术成长保驾护航。</w:t>
      </w:r>
    </w:p>
    <w:p w14:paraId="4142BCC6">
      <w:pPr>
        <w:spacing w:line="600" w:lineRule="exact"/>
        <w:ind w:firstLine="640" w:firstLineChars="200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四、国际化培养</w:t>
      </w:r>
    </w:p>
    <w:p w14:paraId="3850CA47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医学专业培养方案深度融合国际化元素，100%海外交流覆盖率。学校设立专项奖学金，鼓励并支持学生积极参与国际交流与科研实践，同时提供世界顶尖高校及科研机构的交流机会信息，包括哈佛大学、牛津大学等，助力学生根据个人兴趣规划海外学习路径。更有优秀学生获得海外名校毕业设计指导及实习机会，为职业生涯铺设国际化道路。</w:t>
      </w:r>
    </w:p>
    <w:p w14:paraId="0E6CD12D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五、教学创新，互动融合</w:t>
      </w:r>
    </w:p>
    <w:p w14:paraId="7FA1547B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医学院实验教学中心作为国内顶尖的基础医学实验教学平台，秉持“学生成长为中心”和“自主学习”的教学理念，通过探究式教学、小班化讨论课（PBL/TBL）、线上线下混合教学、双语/全英文教学及基础临床融合教学等多种方式，着重培养学生的批判性思维与终身学习能力。同时，重视学生创新创业项目训练，培养学生创新实践的能力。如在全国大学生基础医学创新实验论坛暨实验设计大赛（近四年获国赛金奖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项，国赛银奖4项和铜奖8项）等赛事中屡获佳绩。</w:t>
      </w:r>
    </w:p>
    <w:p w14:paraId="26137E31">
      <w:pPr>
        <w:widowControl/>
        <w:spacing w:line="600" w:lineRule="exact"/>
        <w:ind w:right="139" w:rightChars="66" w:firstLine="643" w:firstLineChars="200"/>
        <w:rPr>
          <w:rFonts w:ascii="仿宋_GB2312" w:hAnsi="仿宋" w:eastAsia="仿宋_GB2312" w:cs="仿宋"/>
          <w:b/>
          <w:color w:val="000000"/>
          <w:kern w:val="0"/>
          <w:sz w:val="32"/>
          <w:szCs w:val="32"/>
        </w:rPr>
      </w:pPr>
    </w:p>
    <w:p w14:paraId="7D259AED">
      <w:pPr>
        <w:spacing w:line="600" w:lineRule="exact"/>
        <w:ind w:right="139" w:rightChars="66" w:firstLine="640" w:firstLineChars="200"/>
        <w:jc w:val="center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【选拔要求】</w:t>
      </w:r>
    </w:p>
    <w:p w14:paraId="26B5807E">
      <w:pPr>
        <w:spacing w:line="600" w:lineRule="exact"/>
        <w:ind w:right="139" w:rightChars="66" w:firstLine="643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" w:eastAsia="仿宋_GB2312" w:cs="仿宋"/>
          <w:b/>
          <w:color w:val="000000"/>
          <w:kern w:val="0"/>
          <w:sz w:val="32"/>
          <w:szCs w:val="32"/>
          <w:lang w:val="en-US" w:eastAsia="zh-CN"/>
        </w:rPr>
        <w:t>选拔人数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：10人</w:t>
      </w:r>
    </w:p>
    <w:p w14:paraId="1C0F2822"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浙江大学基础医学（求是科学班）竭诚欢迎2025级优秀新生报名参加选拔。我们将根据招生人数，按照1:2的比例确定参加选拔的学生。具体要求如下：</w:t>
      </w:r>
    </w:p>
    <w:p w14:paraId="32F5B1A2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一、“有志向、有兴趣、有天赋”、综合素质优秀或学科特长突出，对医学科学研究有浓厚兴趣并具有创新潜质。</w:t>
      </w:r>
    </w:p>
    <w:p w14:paraId="16AC720A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bookmarkStart w:id="0" w:name="_Hlk171408483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选考科目要求为物理和化学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（新疆、西藏为理工类）。</w:t>
      </w:r>
    </w:p>
    <w:p w14:paraId="709FA978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三、有特别才能者（竞赛获奖、发表研究论文、获得发明专利授权等等），请在申请表中如实、简要说明，并附相关证明材料。</w:t>
      </w:r>
    </w:p>
    <w:p w14:paraId="00704E2C">
      <w:pPr>
        <w:pStyle w:val="7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重要提示：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根据学校相关规定，强基计划、三位一体及国际校区等招生的学生不能参加本次选拔。巴德年医学班、医学（5+3一体化）等长周期培养专业转入基础医学（求是科学班）后将不再具备推免资格。</w:t>
      </w:r>
    </w:p>
    <w:p w14:paraId="1F5F37C8">
      <w:pPr>
        <w:pStyle w:val="7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73A6ED">
      <w:pPr>
        <w:spacing w:line="600" w:lineRule="exact"/>
        <w:ind w:right="139" w:rightChars="66" w:firstLine="640" w:firstLineChars="200"/>
        <w:jc w:val="center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【咨询方式】</w:t>
      </w:r>
    </w:p>
    <w:p w14:paraId="7ACCAE12"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蒋老师：0571-88981565，jiangyizhi@zju.edu.cn</w:t>
      </w:r>
    </w:p>
    <w:p w14:paraId="193EE4FF"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更多信息见浙江大学基础医学院官网：http://bms.zju.edu.cn</w:t>
      </w:r>
    </w:p>
    <w:p w14:paraId="54347080">
      <w:pPr>
        <w:spacing w:line="600" w:lineRule="exact"/>
        <w:ind w:right="139" w:rightChars="66" w:firstLine="640" w:firstLineChars="200"/>
        <w:rPr>
          <w:rFonts w:hint="eastAsia" w:ascii="黑体" w:hAnsi="黑体" w:eastAsia="黑体" w:cs="仿宋"/>
          <w:color w:val="000000"/>
          <w:kern w:val="0"/>
          <w:sz w:val="32"/>
          <w:szCs w:val="32"/>
        </w:rPr>
      </w:pPr>
    </w:p>
    <w:p w14:paraId="428E1FFC">
      <w:pPr>
        <w:widowControl/>
        <w:spacing w:line="600" w:lineRule="exact"/>
        <w:ind w:right="139" w:rightChars="66"/>
        <w:jc w:val="both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 w14:paraId="45F12106">
      <w:pPr>
        <w:widowControl/>
        <w:spacing w:line="600" w:lineRule="exact"/>
        <w:ind w:left="141" w:leftChars="67" w:right="139" w:rightChars="66" w:firstLine="640" w:firstLineChars="200"/>
        <w:jc w:val="righ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浙江大学竺可桢学院</w:t>
      </w:r>
    </w:p>
    <w:p w14:paraId="4E8CBAD8">
      <w:pPr>
        <w:widowControl/>
        <w:spacing w:line="600" w:lineRule="exact"/>
        <w:ind w:left="141" w:leftChars="67" w:right="139" w:rightChars="66" w:firstLine="640" w:firstLineChars="200"/>
        <w:jc w:val="righ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浙江大学基础医学院</w:t>
      </w:r>
    </w:p>
    <w:p w14:paraId="07E8DE3E">
      <w:pPr>
        <w:widowControl/>
        <w:spacing w:line="600" w:lineRule="exact"/>
        <w:ind w:left="141" w:leftChars="67" w:right="139" w:rightChars="66" w:firstLine="640" w:firstLineChars="200"/>
        <w:jc w:val="righ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202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月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</w:t>
      </w:r>
    </w:p>
    <w:p w14:paraId="37229A96">
      <w:pPr>
        <w:widowControl/>
        <w:spacing w:line="600" w:lineRule="exact"/>
        <w:ind w:left="141" w:leftChars="67" w:right="139" w:rightChars="66" w:firstLine="640" w:firstLineChars="200"/>
        <w:jc w:val="righ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 w14:paraId="2BBB8F58">
      <w:pPr>
        <w:widowControl/>
        <w:spacing w:line="600" w:lineRule="exact"/>
        <w:ind w:left="141" w:leftChars="67" w:right="139" w:rightChars="66" w:firstLine="640" w:firstLineChars="200"/>
        <w:jc w:val="righ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sectPr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zZWU5ZDkxNDU1OTBhYjU2YzMwZDA1ZWQ4MDc5MmMifQ=="/>
  </w:docVars>
  <w:rsids>
    <w:rsidRoot w:val="003961EE"/>
    <w:rsid w:val="00000B10"/>
    <w:rsid w:val="00033627"/>
    <w:rsid w:val="00053D6A"/>
    <w:rsid w:val="00056ADD"/>
    <w:rsid w:val="00077765"/>
    <w:rsid w:val="00082005"/>
    <w:rsid w:val="000B770B"/>
    <w:rsid w:val="000C5249"/>
    <w:rsid w:val="000C72A6"/>
    <w:rsid w:val="000D05BA"/>
    <w:rsid w:val="000E7EE8"/>
    <w:rsid w:val="001043C5"/>
    <w:rsid w:val="00124AFB"/>
    <w:rsid w:val="001330DD"/>
    <w:rsid w:val="00147EB5"/>
    <w:rsid w:val="0017284B"/>
    <w:rsid w:val="00175114"/>
    <w:rsid w:val="00187374"/>
    <w:rsid w:val="001907A6"/>
    <w:rsid w:val="001934E4"/>
    <w:rsid w:val="00194F92"/>
    <w:rsid w:val="0019724A"/>
    <w:rsid w:val="001C4BF2"/>
    <w:rsid w:val="001D2C5C"/>
    <w:rsid w:val="001E11D2"/>
    <w:rsid w:val="002024D8"/>
    <w:rsid w:val="00202F35"/>
    <w:rsid w:val="00203164"/>
    <w:rsid w:val="0021451D"/>
    <w:rsid w:val="00220E7E"/>
    <w:rsid w:val="00221D31"/>
    <w:rsid w:val="00230162"/>
    <w:rsid w:val="00231045"/>
    <w:rsid w:val="00240549"/>
    <w:rsid w:val="00296117"/>
    <w:rsid w:val="002B4EA4"/>
    <w:rsid w:val="002D796B"/>
    <w:rsid w:val="002E429D"/>
    <w:rsid w:val="00311056"/>
    <w:rsid w:val="00347ECF"/>
    <w:rsid w:val="003517CE"/>
    <w:rsid w:val="00352FBF"/>
    <w:rsid w:val="00364C3C"/>
    <w:rsid w:val="00374D5A"/>
    <w:rsid w:val="00380BD8"/>
    <w:rsid w:val="00385267"/>
    <w:rsid w:val="003961EE"/>
    <w:rsid w:val="003972EF"/>
    <w:rsid w:val="003A55A6"/>
    <w:rsid w:val="003C6D78"/>
    <w:rsid w:val="003F6EFD"/>
    <w:rsid w:val="0040033F"/>
    <w:rsid w:val="00405CBF"/>
    <w:rsid w:val="00410F6C"/>
    <w:rsid w:val="00411CAC"/>
    <w:rsid w:val="00420177"/>
    <w:rsid w:val="004311FD"/>
    <w:rsid w:val="00435BB4"/>
    <w:rsid w:val="00451859"/>
    <w:rsid w:val="00460F51"/>
    <w:rsid w:val="004618DD"/>
    <w:rsid w:val="0046201E"/>
    <w:rsid w:val="00464481"/>
    <w:rsid w:val="004A743B"/>
    <w:rsid w:val="004D2D23"/>
    <w:rsid w:val="004E7408"/>
    <w:rsid w:val="0050106B"/>
    <w:rsid w:val="005048BF"/>
    <w:rsid w:val="005162DF"/>
    <w:rsid w:val="00526895"/>
    <w:rsid w:val="00544BC0"/>
    <w:rsid w:val="00553F93"/>
    <w:rsid w:val="005605C5"/>
    <w:rsid w:val="00565241"/>
    <w:rsid w:val="005659A4"/>
    <w:rsid w:val="00572D89"/>
    <w:rsid w:val="00586A28"/>
    <w:rsid w:val="00592873"/>
    <w:rsid w:val="005F1D89"/>
    <w:rsid w:val="005F7B55"/>
    <w:rsid w:val="00606776"/>
    <w:rsid w:val="00616672"/>
    <w:rsid w:val="00622822"/>
    <w:rsid w:val="00625875"/>
    <w:rsid w:val="0062652F"/>
    <w:rsid w:val="00634019"/>
    <w:rsid w:val="00635666"/>
    <w:rsid w:val="00650073"/>
    <w:rsid w:val="00651258"/>
    <w:rsid w:val="006519A6"/>
    <w:rsid w:val="00682ED0"/>
    <w:rsid w:val="00684B26"/>
    <w:rsid w:val="006A32C8"/>
    <w:rsid w:val="006C7F60"/>
    <w:rsid w:val="006F050B"/>
    <w:rsid w:val="00733FF7"/>
    <w:rsid w:val="0073516C"/>
    <w:rsid w:val="0074552A"/>
    <w:rsid w:val="00763D13"/>
    <w:rsid w:val="00771B1D"/>
    <w:rsid w:val="007A157D"/>
    <w:rsid w:val="007D77CB"/>
    <w:rsid w:val="007E1462"/>
    <w:rsid w:val="00802F10"/>
    <w:rsid w:val="00815B30"/>
    <w:rsid w:val="0082098F"/>
    <w:rsid w:val="008404AD"/>
    <w:rsid w:val="00845B2A"/>
    <w:rsid w:val="00855A9F"/>
    <w:rsid w:val="00866725"/>
    <w:rsid w:val="008866B1"/>
    <w:rsid w:val="008A4FBC"/>
    <w:rsid w:val="008B0CA4"/>
    <w:rsid w:val="008B1A6B"/>
    <w:rsid w:val="008C2E91"/>
    <w:rsid w:val="008C3C58"/>
    <w:rsid w:val="008F1F7D"/>
    <w:rsid w:val="0093090A"/>
    <w:rsid w:val="009461C1"/>
    <w:rsid w:val="00950845"/>
    <w:rsid w:val="0097245E"/>
    <w:rsid w:val="009A1B88"/>
    <w:rsid w:val="009A5005"/>
    <w:rsid w:val="009A66BE"/>
    <w:rsid w:val="009D57BD"/>
    <w:rsid w:val="009F09F8"/>
    <w:rsid w:val="00A03227"/>
    <w:rsid w:val="00A15FB4"/>
    <w:rsid w:val="00A2781E"/>
    <w:rsid w:val="00A415F9"/>
    <w:rsid w:val="00A4234B"/>
    <w:rsid w:val="00A474CA"/>
    <w:rsid w:val="00A522F0"/>
    <w:rsid w:val="00A52E01"/>
    <w:rsid w:val="00A57048"/>
    <w:rsid w:val="00A66F5C"/>
    <w:rsid w:val="00A73C1F"/>
    <w:rsid w:val="00A76625"/>
    <w:rsid w:val="00A832B3"/>
    <w:rsid w:val="00A94DA1"/>
    <w:rsid w:val="00A96B44"/>
    <w:rsid w:val="00A97C28"/>
    <w:rsid w:val="00AC166D"/>
    <w:rsid w:val="00AC5A31"/>
    <w:rsid w:val="00AD38B6"/>
    <w:rsid w:val="00AE0338"/>
    <w:rsid w:val="00AF4039"/>
    <w:rsid w:val="00B02D02"/>
    <w:rsid w:val="00B17B4B"/>
    <w:rsid w:val="00B31A13"/>
    <w:rsid w:val="00B443EE"/>
    <w:rsid w:val="00B53DAF"/>
    <w:rsid w:val="00B7399C"/>
    <w:rsid w:val="00B8301A"/>
    <w:rsid w:val="00B90CD7"/>
    <w:rsid w:val="00BA0E05"/>
    <w:rsid w:val="00BB3917"/>
    <w:rsid w:val="00BD611D"/>
    <w:rsid w:val="00BE183E"/>
    <w:rsid w:val="00BE4CA3"/>
    <w:rsid w:val="00C06435"/>
    <w:rsid w:val="00C07785"/>
    <w:rsid w:val="00C11153"/>
    <w:rsid w:val="00C16D75"/>
    <w:rsid w:val="00C24359"/>
    <w:rsid w:val="00C357DB"/>
    <w:rsid w:val="00C734C8"/>
    <w:rsid w:val="00C773B5"/>
    <w:rsid w:val="00C86617"/>
    <w:rsid w:val="00C94EF6"/>
    <w:rsid w:val="00CA25C8"/>
    <w:rsid w:val="00CD1775"/>
    <w:rsid w:val="00CD29F9"/>
    <w:rsid w:val="00CD5EA9"/>
    <w:rsid w:val="00CE1299"/>
    <w:rsid w:val="00CE7AD3"/>
    <w:rsid w:val="00CF07F8"/>
    <w:rsid w:val="00CF2944"/>
    <w:rsid w:val="00CF795B"/>
    <w:rsid w:val="00D06A3B"/>
    <w:rsid w:val="00D102BF"/>
    <w:rsid w:val="00D167DB"/>
    <w:rsid w:val="00D24DC4"/>
    <w:rsid w:val="00D267D5"/>
    <w:rsid w:val="00D4703C"/>
    <w:rsid w:val="00D7005A"/>
    <w:rsid w:val="00DA7D10"/>
    <w:rsid w:val="00DC2E79"/>
    <w:rsid w:val="00DE0D14"/>
    <w:rsid w:val="00DE6ACB"/>
    <w:rsid w:val="00DF0A1D"/>
    <w:rsid w:val="00E26A22"/>
    <w:rsid w:val="00E31511"/>
    <w:rsid w:val="00E3505D"/>
    <w:rsid w:val="00E354C6"/>
    <w:rsid w:val="00E36359"/>
    <w:rsid w:val="00E5795A"/>
    <w:rsid w:val="00E737CE"/>
    <w:rsid w:val="00E77C47"/>
    <w:rsid w:val="00EA0DAB"/>
    <w:rsid w:val="00EA10B7"/>
    <w:rsid w:val="00EB04BD"/>
    <w:rsid w:val="00ED2296"/>
    <w:rsid w:val="00F02BF8"/>
    <w:rsid w:val="00F17BDF"/>
    <w:rsid w:val="00F26D19"/>
    <w:rsid w:val="00F41474"/>
    <w:rsid w:val="00F57393"/>
    <w:rsid w:val="00F6033B"/>
    <w:rsid w:val="00F66C35"/>
    <w:rsid w:val="00F676C8"/>
    <w:rsid w:val="00F72803"/>
    <w:rsid w:val="00F802AD"/>
    <w:rsid w:val="00FA73EC"/>
    <w:rsid w:val="00FD4DDE"/>
    <w:rsid w:val="00FE1542"/>
    <w:rsid w:val="00FE3B28"/>
    <w:rsid w:val="00FE6B3D"/>
    <w:rsid w:val="00FF0BE3"/>
    <w:rsid w:val="0CEA4D84"/>
    <w:rsid w:val="0E6D45AA"/>
    <w:rsid w:val="1A8275DA"/>
    <w:rsid w:val="1E364077"/>
    <w:rsid w:val="27746DCA"/>
    <w:rsid w:val="30143FBB"/>
    <w:rsid w:val="3282402C"/>
    <w:rsid w:val="33A31893"/>
    <w:rsid w:val="398966D3"/>
    <w:rsid w:val="3D233E4D"/>
    <w:rsid w:val="3E0E233F"/>
    <w:rsid w:val="3E236653"/>
    <w:rsid w:val="479E0D55"/>
    <w:rsid w:val="56024363"/>
    <w:rsid w:val="5D5DE4E4"/>
    <w:rsid w:val="711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3894C1"/>
      <w:u w:val="none"/>
    </w:rPr>
  </w:style>
  <w:style w:type="character" w:styleId="15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apple-converted-space"/>
    <w:basedOn w:val="10"/>
    <w:qFormat/>
    <w:uiPriority w:val="0"/>
  </w:style>
  <w:style w:type="character" w:customStyle="1" w:styleId="20">
    <w:name w:val="日期 字符"/>
    <w:basedOn w:val="10"/>
    <w:link w:val="3"/>
    <w:semiHidden/>
    <w:qFormat/>
    <w:uiPriority w:val="99"/>
  </w:style>
  <w:style w:type="character" w:customStyle="1" w:styleId="21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文字 字符"/>
    <w:basedOn w:val="10"/>
    <w:link w:val="2"/>
    <w:semiHidden/>
    <w:qFormat/>
    <w:uiPriority w:val="0"/>
    <w:rPr>
      <w:kern w:val="2"/>
      <w:sz w:val="21"/>
      <w:szCs w:val="22"/>
    </w:rPr>
  </w:style>
  <w:style w:type="character" w:customStyle="1" w:styleId="23">
    <w:name w:val="批注主题 字符"/>
    <w:basedOn w:val="22"/>
    <w:link w:val="8"/>
    <w:semiHidden/>
    <w:qFormat/>
    <w:uiPriority w:val="99"/>
    <w:rPr>
      <w:b/>
      <w:bCs/>
      <w:kern w:val="2"/>
      <w:sz w:val="21"/>
      <w:szCs w:val="22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BD09-6E9C-4C37-B3E6-F770FF5F8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1441</Words>
  <Characters>1525</Characters>
  <Lines>40</Lines>
  <Paragraphs>26</Paragraphs>
  <TotalTime>9</TotalTime>
  <ScaleCrop>false</ScaleCrop>
  <LinksUpToDate>false</LinksUpToDate>
  <CharactersWithSpaces>1525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2024-06-18T03:55:00Z</dcterms:created>
  <dc:creator>Dell</dc:creator>
  <cp:lastModifiedBy>CMY</cp:lastModifiedBy>
  <cp:lastPrinted>2021-07-24T02:57:00Z</cp:lastPrinted>
  <dcterms:modified xsi:type="dcterms:W3CDTF">2025-07-31T06:48:56Z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FB09B82E96FC4E41B66B8D5AFBA0DB38_12</vt:lpwstr>
  </property>
  <property fmtid="{D5CDD505-2E9C-101B-9397-08002B2CF9AE}" pid="4" name="KSOTemplateDocerSaveRecord">
    <vt:lpwstr>eyJoZGlkIjoiMjVkNzZkNWM3ODIzZTE2MWQ3MDYwOWE2YmU0NDJjNGUiLCJ1c2VySWQiOiI1NTkxNjA4MTQifQ==</vt:lpwstr>
  </property>
</Properties>
</file>